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4453A26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870D49">
        <w:rPr>
          <w:b/>
          <w:caps/>
          <w:sz w:val="24"/>
          <w:szCs w:val="24"/>
        </w:rPr>
        <w:t>9</w:t>
      </w:r>
      <w:r w:rsidR="0027535E">
        <w:rPr>
          <w:b/>
          <w:caps/>
          <w:sz w:val="24"/>
          <w:szCs w:val="24"/>
        </w:rPr>
        <w:t>/25-</w:t>
      </w:r>
      <w:r w:rsidR="00AA5340">
        <w:rPr>
          <w:b/>
          <w:caps/>
          <w:sz w:val="24"/>
          <w:szCs w:val="24"/>
        </w:rPr>
        <w:t>0</w:t>
      </w:r>
      <w:r w:rsidR="00C62D9D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70D49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3D378E22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A5340">
        <w:rPr>
          <w:b/>
          <w:sz w:val="24"/>
          <w:szCs w:val="24"/>
        </w:rPr>
        <w:t>35-04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706C43ED" w:rsidR="008A79AF" w:rsidRPr="00ED7344" w:rsidRDefault="003A6BB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633AB14C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870D49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="00870D49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>Романов Н.Е., Свиридов О.В., Толчеев М.Н.,</w:t>
      </w:r>
      <w:r w:rsidR="00870D49">
        <w:rPr>
          <w:sz w:val="24"/>
          <w:szCs w:val="24"/>
        </w:rPr>
        <w:t xml:space="preserve"> Цветкова А.И.,</w:t>
      </w:r>
      <w:r>
        <w:rPr>
          <w:sz w:val="24"/>
          <w:szCs w:val="24"/>
        </w:rPr>
        <w:t xml:space="preserve">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60A363B5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70D49">
        <w:rPr>
          <w:sz w:val="24"/>
          <w:szCs w:val="24"/>
        </w:rPr>
        <w:t xml:space="preserve">при участии </w:t>
      </w:r>
      <w:r w:rsidR="00256A2B">
        <w:rPr>
          <w:sz w:val="24"/>
          <w:szCs w:val="24"/>
        </w:rPr>
        <w:t xml:space="preserve">заявителя и ее представителя </w:t>
      </w:r>
      <w:r w:rsidR="003A6BB2">
        <w:rPr>
          <w:sz w:val="24"/>
          <w:szCs w:val="24"/>
        </w:rPr>
        <w:t>–</w:t>
      </w:r>
      <w:r w:rsidR="00256A2B">
        <w:rPr>
          <w:sz w:val="24"/>
          <w:szCs w:val="24"/>
        </w:rPr>
        <w:t xml:space="preserve"> </w:t>
      </w:r>
      <w:r w:rsidR="00256A2B" w:rsidRPr="00256A2B">
        <w:rPr>
          <w:sz w:val="24"/>
          <w:szCs w:val="24"/>
        </w:rPr>
        <w:t>Б</w:t>
      </w:r>
      <w:r w:rsidR="003A6BB2">
        <w:rPr>
          <w:sz w:val="24"/>
          <w:szCs w:val="24"/>
        </w:rPr>
        <w:t>.</w:t>
      </w:r>
      <w:r w:rsidR="00256A2B" w:rsidRPr="00256A2B">
        <w:rPr>
          <w:sz w:val="24"/>
          <w:szCs w:val="24"/>
        </w:rPr>
        <w:t>С.И</w:t>
      </w:r>
      <w:r w:rsidR="00256A2B">
        <w:rPr>
          <w:sz w:val="24"/>
          <w:szCs w:val="24"/>
        </w:rPr>
        <w:t>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A5340">
        <w:rPr>
          <w:sz w:val="24"/>
          <w:szCs w:val="24"/>
        </w:rPr>
        <w:t>35-04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2BCB44EA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44D3C" w:rsidRPr="00E44D3C">
        <w:rPr>
          <w:sz w:val="24"/>
          <w:szCs w:val="24"/>
        </w:rPr>
        <w:t xml:space="preserve">13.03.2025 г. в Адвокатскую палату Московской области поступила жалоба доверителя </w:t>
      </w:r>
      <w:r w:rsidR="003A6BB2">
        <w:rPr>
          <w:sz w:val="24"/>
          <w:szCs w:val="24"/>
        </w:rPr>
        <w:t>К.В.В.</w:t>
      </w:r>
      <w:r w:rsidR="00E44D3C" w:rsidRPr="00E44D3C">
        <w:rPr>
          <w:sz w:val="24"/>
          <w:szCs w:val="24"/>
        </w:rPr>
        <w:t xml:space="preserve"> в отношении адвоката </w:t>
      </w:r>
      <w:r w:rsidR="003A6BB2">
        <w:rPr>
          <w:sz w:val="24"/>
          <w:szCs w:val="24"/>
        </w:rPr>
        <w:t>С.А.А.</w:t>
      </w:r>
      <w:r w:rsidR="00E44D3C" w:rsidRPr="00E44D3C">
        <w:rPr>
          <w:sz w:val="24"/>
          <w:szCs w:val="24"/>
        </w:rPr>
        <w:t>, имеющей регистрационный номер</w:t>
      </w:r>
      <w:proofErr w:type="gramStart"/>
      <w:r w:rsidR="00E44D3C" w:rsidRPr="00E44D3C">
        <w:rPr>
          <w:sz w:val="24"/>
          <w:szCs w:val="24"/>
        </w:rPr>
        <w:t xml:space="preserve"> </w:t>
      </w:r>
      <w:r w:rsidR="003A6BB2">
        <w:rPr>
          <w:sz w:val="24"/>
          <w:szCs w:val="24"/>
        </w:rPr>
        <w:t>….</w:t>
      </w:r>
      <w:proofErr w:type="gramEnd"/>
      <w:r w:rsidR="003A6BB2">
        <w:rPr>
          <w:sz w:val="24"/>
          <w:szCs w:val="24"/>
        </w:rPr>
        <w:t>.</w:t>
      </w:r>
      <w:r w:rsidR="00E44D3C" w:rsidRPr="00E44D3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A6BB2">
        <w:rPr>
          <w:sz w:val="24"/>
          <w:szCs w:val="24"/>
        </w:rPr>
        <w:t>…..</w:t>
      </w:r>
    </w:p>
    <w:p w14:paraId="5D6AF312" w14:textId="08190017" w:rsidR="00E44D3C" w:rsidRPr="00E44D3C" w:rsidRDefault="00FE2CF2" w:rsidP="00E44D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E44D3C" w:rsidRPr="00E44D3C">
        <w:rPr>
          <w:sz w:val="24"/>
          <w:szCs w:val="24"/>
        </w:rPr>
        <w:t xml:space="preserve">в октябре 2023 г. </w:t>
      </w:r>
      <w:r w:rsidR="00E44D3C">
        <w:rPr>
          <w:sz w:val="24"/>
          <w:szCs w:val="24"/>
        </w:rPr>
        <w:t>она</w:t>
      </w:r>
      <w:r w:rsidR="00E44D3C" w:rsidRPr="00E44D3C">
        <w:rPr>
          <w:sz w:val="24"/>
          <w:szCs w:val="24"/>
        </w:rPr>
        <w:t xml:space="preserve"> обратилась к адвокату по поводу незаконного проникновения в жилой дом. С адвокатом было достигнуто устное соглашение по поводу представления интересов заявителя по гражданскому делу и правоохранительных органах. Адвокату выплачено вознаграждение в размере 130 000 рублей, деньги были переведены тремя платежами на счёт адвоката. Адвокату была выдана доверенность. </w:t>
      </w:r>
    </w:p>
    <w:p w14:paraId="6AFBD95F" w14:textId="538DF91C" w:rsidR="00E44D3C" w:rsidRPr="00E44D3C" w:rsidRDefault="00E44D3C" w:rsidP="00E44D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44D3C">
        <w:rPr>
          <w:sz w:val="24"/>
          <w:szCs w:val="24"/>
        </w:rPr>
        <w:t xml:space="preserve">В жалобе заявитель выдвигает следующие дисциплинарные обвинения: письменный договор не заключался; 14.11.2023 г. адвокат обратилась с заявлением в УМВД по </w:t>
      </w:r>
      <w:r w:rsidR="003A6BB2">
        <w:rPr>
          <w:sz w:val="24"/>
          <w:szCs w:val="24"/>
        </w:rPr>
        <w:t>С.</w:t>
      </w:r>
      <w:r w:rsidRPr="00E44D3C">
        <w:rPr>
          <w:sz w:val="24"/>
          <w:szCs w:val="24"/>
        </w:rPr>
        <w:t xml:space="preserve"> городскому округу и 4 месяца убеждала заявителя, что идет расследование, но через три дня было вынесено постановление об отказе в возбуждении уголовного дела; адвокат подала встречное исковое заявление, но 19.02.2024г., 08.05.2024 г., 14.06.2024 г. в судебные заседания не явилась. Заявитель самостоятельно принимала участие в судебных заседаниях, представляла документы и добилась положительного для нее результата.</w:t>
      </w:r>
    </w:p>
    <w:p w14:paraId="6A7989A1" w14:textId="278383C4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44D3C">
        <w:rPr>
          <w:sz w:val="24"/>
          <w:szCs w:val="24"/>
        </w:rPr>
        <w:t>19.03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3B9F1A02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3AE9">
        <w:rPr>
          <w:sz w:val="24"/>
          <w:szCs w:val="24"/>
        </w:rPr>
        <w:t>09.04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8D3AE9">
        <w:rPr>
          <w:sz w:val="24"/>
          <w:szCs w:val="24"/>
        </w:rPr>
        <w:t>1317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0C4C40" w:rsidRPr="00FC0ADD">
        <w:rPr>
          <w:sz w:val="24"/>
          <w:szCs w:val="24"/>
        </w:rPr>
        <w:t xml:space="preserve">в ответ на который адвокатом </w:t>
      </w:r>
      <w:r w:rsidR="000C4C40">
        <w:rPr>
          <w:sz w:val="24"/>
          <w:szCs w:val="24"/>
        </w:rPr>
        <w:t xml:space="preserve">представлены </w:t>
      </w:r>
      <w:r w:rsidR="000C4C40" w:rsidRPr="00FF2C03">
        <w:rPr>
          <w:sz w:val="24"/>
          <w:szCs w:val="24"/>
        </w:rPr>
        <w:t>объяснения</w:t>
      </w:r>
      <w:r w:rsidR="008D3AE9">
        <w:rPr>
          <w:sz w:val="24"/>
          <w:szCs w:val="24"/>
        </w:rPr>
        <w:t>, в которых она возражает против доводов жалобы</w:t>
      </w:r>
      <w:r w:rsidR="008F297E">
        <w:rPr>
          <w:sz w:val="24"/>
          <w:szCs w:val="24"/>
        </w:rPr>
        <w:t>.</w:t>
      </w:r>
    </w:p>
    <w:p w14:paraId="0D465463" w14:textId="5C187246" w:rsidR="00A954DF" w:rsidRDefault="00A954DF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15.04.2025г. от заявителя поступили объяснения (с приложением документов). </w:t>
      </w:r>
    </w:p>
    <w:p w14:paraId="490F3718" w14:textId="4C5C2D4E" w:rsidR="00256A2B" w:rsidRDefault="00256A2B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19.04.2025г. от заявителя поступили дополнительные документы. </w:t>
      </w:r>
    </w:p>
    <w:p w14:paraId="08EB86E0" w14:textId="68A625C6" w:rsidR="00CB7F60" w:rsidRDefault="000C4C40" w:rsidP="00256A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6A2B">
        <w:rPr>
          <w:sz w:val="24"/>
          <w:szCs w:val="24"/>
        </w:rPr>
        <w:t>24.04</w:t>
      </w:r>
      <w:r w:rsidR="00CB7F60">
        <w:rPr>
          <w:sz w:val="24"/>
          <w:szCs w:val="24"/>
        </w:rPr>
        <w:t>.2025г. рассмотрение дисциплинарного производства Квалификационной комиссией было отложено.</w:t>
      </w:r>
    </w:p>
    <w:p w14:paraId="0955C141" w14:textId="4CEA37A7" w:rsidR="00E0525E" w:rsidRDefault="00E0525E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6A2B">
        <w:rPr>
          <w:sz w:val="24"/>
          <w:szCs w:val="24"/>
        </w:rPr>
        <w:t>26.05</w:t>
      </w:r>
      <w:r>
        <w:rPr>
          <w:sz w:val="24"/>
          <w:szCs w:val="24"/>
        </w:rPr>
        <w:t xml:space="preserve">.2025г. от </w:t>
      </w:r>
      <w:r w:rsidR="00256A2B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поступило </w:t>
      </w:r>
      <w:r w:rsidR="00256A2B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об отложении дисциплинарного разбирательства.</w:t>
      </w:r>
    </w:p>
    <w:p w14:paraId="04ECE95D" w14:textId="29CA27F9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заявитель</w:t>
      </w:r>
      <w:r w:rsidR="001F0F84">
        <w:rPr>
          <w:sz w:val="24"/>
          <w:szCs w:val="24"/>
        </w:rPr>
        <w:t xml:space="preserve"> и </w:t>
      </w:r>
      <w:r w:rsidR="00256A2B">
        <w:rPr>
          <w:sz w:val="24"/>
          <w:szCs w:val="24"/>
        </w:rPr>
        <w:t>ее</w:t>
      </w:r>
      <w:r w:rsidR="001F0F84">
        <w:rPr>
          <w:sz w:val="24"/>
          <w:szCs w:val="24"/>
        </w:rPr>
        <w:t xml:space="preserve"> представитель – </w:t>
      </w:r>
      <w:r w:rsidR="00256A2B" w:rsidRPr="00256A2B">
        <w:rPr>
          <w:sz w:val="24"/>
          <w:szCs w:val="24"/>
        </w:rPr>
        <w:t>Б</w:t>
      </w:r>
      <w:r w:rsidR="003A6BB2">
        <w:rPr>
          <w:sz w:val="24"/>
          <w:szCs w:val="24"/>
        </w:rPr>
        <w:t>.</w:t>
      </w:r>
      <w:r w:rsidR="00256A2B" w:rsidRPr="00256A2B">
        <w:rPr>
          <w:sz w:val="24"/>
          <w:szCs w:val="24"/>
        </w:rPr>
        <w:t>С.И</w:t>
      </w:r>
      <w:r w:rsidR="001F0F84">
        <w:rPr>
          <w:sz w:val="24"/>
          <w:szCs w:val="24"/>
        </w:rPr>
        <w:t>. -</w:t>
      </w:r>
      <w:r>
        <w:rPr>
          <w:sz w:val="24"/>
          <w:szCs w:val="24"/>
        </w:rPr>
        <w:t xml:space="preserve">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F0F84">
        <w:rPr>
          <w:sz w:val="24"/>
          <w:szCs w:val="24"/>
        </w:rPr>
        <w:t>явились, поддержали доводы жалобы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</w:p>
    <w:p w14:paraId="0FC1542E" w14:textId="4DC9738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CB7F60">
        <w:rPr>
          <w:sz w:val="24"/>
          <w:szCs w:val="24"/>
        </w:rPr>
        <w:t>не явил</w:t>
      </w:r>
      <w:r w:rsidR="00256A2B">
        <w:rPr>
          <w:sz w:val="24"/>
          <w:szCs w:val="24"/>
        </w:rPr>
        <w:t>ась</w:t>
      </w:r>
      <w:r w:rsidR="00CB7F60">
        <w:rPr>
          <w:sz w:val="24"/>
          <w:szCs w:val="24"/>
        </w:rPr>
        <w:t>, уведомлен</w:t>
      </w:r>
      <w:r w:rsidR="00256A2B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2C31C705" w14:textId="7EE10C82" w:rsidR="00256A2B" w:rsidRPr="00256A2B" w:rsidRDefault="001F0F84" w:rsidP="00256A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256A2B" w:rsidRPr="00256A2B">
        <w:rPr>
          <w:sz w:val="24"/>
          <w:szCs w:val="24"/>
        </w:rPr>
        <w:t xml:space="preserve">о наличии в действиях (бездействии) адвоката </w:t>
      </w:r>
      <w:r w:rsidR="003A6BB2">
        <w:rPr>
          <w:sz w:val="24"/>
          <w:szCs w:val="24"/>
        </w:rPr>
        <w:t>С.А.А.</w:t>
      </w:r>
      <w:r w:rsidR="00256A2B" w:rsidRPr="00256A2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256A2B" w:rsidRPr="00256A2B">
        <w:rPr>
          <w:sz w:val="24"/>
          <w:szCs w:val="24"/>
        </w:rPr>
        <w:t>п.п</w:t>
      </w:r>
      <w:proofErr w:type="spellEnd"/>
      <w:r w:rsidR="00256A2B" w:rsidRPr="00256A2B">
        <w:rPr>
          <w:sz w:val="24"/>
          <w:szCs w:val="24"/>
        </w:rPr>
        <w:t xml:space="preserve">. 1 п. 1 ст. 7, п. 1 и 2,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</w:t>
      </w:r>
      <w:r w:rsidR="00256A2B" w:rsidRPr="00256A2B">
        <w:rPr>
          <w:sz w:val="24"/>
          <w:szCs w:val="24"/>
        </w:rPr>
        <w:lastRenderedPageBreak/>
        <w:t>профессиональных обязанностей перед доверителем К</w:t>
      </w:r>
      <w:r w:rsidR="003A6BB2">
        <w:rPr>
          <w:sz w:val="24"/>
          <w:szCs w:val="24"/>
        </w:rPr>
        <w:t>.</w:t>
      </w:r>
      <w:r w:rsidR="00256A2B" w:rsidRPr="00256A2B">
        <w:rPr>
          <w:sz w:val="24"/>
          <w:szCs w:val="24"/>
        </w:rPr>
        <w:t xml:space="preserve">В.В., которые выразились в том, что адвокат: </w:t>
      </w:r>
    </w:p>
    <w:p w14:paraId="0CACDC91" w14:textId="77777777" w:rsidR="00256A2B" w:rsidRPr="00256A2B" w:rsidRDefault="00256A2B" w:rsidP="00256A2B">
      <w:pPr>
        <w:numPr>
          <w:ilvl w:val="0"/>
          <w:numId w:val="1"/>
        </w:numPr>
        <w:jc w:val="both"/>
        <w:rPr>
          <w:sz w:val="24"/>
          <w:szCs w:val="24"/>
        </w:rPr>
      </w:pPr>
      <w:r w:rsidRPr="00256A2B">
        <w:rPr>
          <w:sz w:val="24"/>
          <w:szCs w:val="24"/>
        </w:rPr>
        <w:t>оказывала юридическую помощь доверителю без заключения письменного соглашения об оказании юридической помощи;</w:t>
      </w:r>
    </w:p>
    <w:p w14:paraId="221FCF11" w14:textId="77777777" w:rsidR="00256A2B" w:rsidRDefault="00256A2B" w:rsidP="00256A2B">
      <w:pPr>
        <w:numPr>
          <w:ilvl w:val="0"/>
          <w:numId w:val="1"/>
        </w:numPr>
        <w:jc w:val="both"/>
        <w:rPr>
          <w:sz w:val="24"/>
          <w:szCs w:val="24"/>
        </w:rPr>
      </w:pPr>
      <w:r w:rsidRPr="00256A2B">
        <w:rPr>
          <w:sz w:val="24"/>
          <w:szCs w:val="24"/>
        </w:rPr>
        <w:t>получила оплату в размере 130 000 руб. в отсутствие заключенного соглашения об оказании юридической помощи без предоставления доверителю финансовых документов;</w:t>
      </w:r>
    </w:p>
    <w:p w14:paraId="7C6A9D27" w14:textId="13C25ABD" w:rsidR="0055195B" w:rsidRPr="00256A2B" w:rsidRDefault="00256A2B" w:rsidP="00256A2B">
      <w:pPr>
        <w:numPr>
          <w:ilvl w:val="0"/>
          <w:numId w:val="1"/>
        </w:numPr>
        <w:jc w:val="both"/>
        <w:rPr>
          <w:sz w:val="24"/>
          <w:szCs w:val="24"/>
        </w:rPr>
      </w:pPr>
      <w:r w:rsidRPr="00256A2B">
        <w:rPr>
          <w:sz w:val="24"/>
          <w:szCs w:val="24"/>
        </w:rPr>
        <w:t>после отмены поручения не вернула доверителю оригинал доверенности от 10.11.2023 г</w:t>
      </w:r>
      <w:r w:rsidR="007E56CB" w:rsidRPr="00256A2B">
        <w:rPr>
          <w:sz w:val="24"/>
          <w:szCs w:val="24"/>
        </w:rPr>
        <w:t>.</w:t>
      </w:r>
      <w:bookmarkEnd w:id="2"/>
    </w:p>
    <w:p w14:paraId="211BDF59" w14:textId="77777777" w:rsidR="00A42243" w:rsidRDefault="00A42243" w:rsidP="00A42243">
      <w:pPr>
        <w:pStyle w:val="aa"/>
        <w:jc w:val="both"/>
        <w:rPr>
          <w:szCs w:val="24"/>
        </w:rPr>
      </w:pPr>
    </w:p>
    <w:p w14:paraId="4041E668" w14:textId="77777777" w:rsidR="00B1597A" w:rsidRDefault="00B1597A" w:rsidP="00B1597A">
      <w:pPr>
        <w:pStyle w:val="aa"/>
        <w:jc w:val="both"/>
        <w:rPr>
          <w:szCs w:val="24"/>
          <w:lang w:eastAsia="en-US"/>
        </w:rPr>
      </w:pPr>
    </w:p>
    <w:p w14:paraId="52D194ED" w14:textId="5011F6B5" w:rsidR="00B1597A" w:rsidRDefault="00B1597A" w:rsidP="00B1597A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</w:t>
      </w:r>
      <w:r w:rsidR="00256A2B">
        <w:rPr>
          <w:szCs w:val="24"/>
          <w:lang w:eastAsia="en-US"/>
        </w:rPr>
        <w:t>04</w:t>
      </w:r>
      <w:r>
        <w:rPr>
          <w:szCs w:val="24"/>
          <w:lang w:eastAsia="en-US"/>
        </w:rPr>
        <w:t>.07.2025г. от заявителя поступили возражения на заключение Квалификационной комиссии</w:t>
      </w:r>
      <w:r w:rsidR="00256A2B">
        <w:rPr>
          <w:szCs w:val="24"/>
          <w:lang w:eastAsia="en-US"/>
        </w:rPr>
        <w:t>.</w:t>
      </w:r>
    </w:p>
    <w:p w14:paraId="28D4CCEB" w14:textId="41948F42" w:rsidR="00266F7C" w:rsidRDefault="00266F7C" w:rsidP="00B1597A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30.07.2025г. от адвоката поступило заявление относительно заключения Квалификационной комиссии. </w:t>
      </w:r>
    </w:p>
    <w:p w14:paraId="200B64FC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20504B89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2D0FB970" w14:textId="09183BED" w:rsidR="009E2982" w:rsidRDefault="009E2982" w:rsidP="009E298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</w:t>
      </w:r>
      <w:r w:rsidR="00256A2B">
        <w:rPr>
          <w:sz w:val="24"/>
          <w:szCs w:val="24"/>
          <w:lang w:eastAsia="en-US"/>
        </w:rPr>
        <w:t xml:space="preserve"> и ее представитель </w:t>
      </w:r>
      <w:r w:rsidR="003A6BB2">
        <w:rPr>
          <w:sz w:val="24"/>
          <w:szCs w:val="24"/>
          <w:lang w:eastAsia="en-US"/>
        </w:rPr>
        <w:t>–</w:t>
      </w:r>
      <w:r w:rsidR="00256A2B">
        <w:rPr>
          <w:sz w:val="24"/>
          <w:szCs w:val="24"/>
          <w:lang w:eastAsia="en-US"/>
        </w:rPr>
        <w:t xml:space="preserve"> </w:t>
      </w:r>
      <w:r w:rsidR="00256A2B" w:rsidRPr="00256A2B">
        <w:rPr>
          <w:sz w:val="24"/>
          <w:szCs w:val="24"/>
        </w:rPr>
        <w:t>Б</w:t>
      </w:r>
      <w:r w:rsidR="003A6BB2">
        <w:rPr>
          <w:sz w:val="24"/>
          <w:szCs w:val="24"/>
        </w:rPr>
        <w:t>.</w:t>
      </w:r>
      <w:r w:rsidR="00256A2B" w:rsidRPr="00256A2B">
        <w:rPr>
          <w:sz w:val="24"/>
          <w:szCs w:val="24"/>
        </w:rPr>
        <w:t>С.И</w:t>
      </w:r>
      <w:r w:rsidR="00256A2B">
        <w:rPr>
          <w:sz w:val="24"/>
          <w:szCs w:val="24"/>
        </w:rPr>
        <w:t>. -</w:t>
      </w:r>
      <w:r>
        <w:rPr>
          <w:sz w:val="24"/>
          <w:szCs w:val="24"/>
          <w:lang w:eastAsia="en-US"/>
        </w:rPr>
        <w:t xml:space="preserve"> в заседание Совета </w:t>
      </w:r>
      <w:r w:rsidR="00B1597A">
        <w:rPr>
          <w:sz w:val="24"/>
          <w:szCs w:val="24"/>
          <w:lang w:eastAsia="en-US"/>
        </w:rPr>
        <w:t>явил</w:t>
      </w:r>
      <w:r w:rsidR="00256A2B">
        <w:rPr>
          <w:sz w:val="24"/>
          <w:szCs w:val="24"/>
          <w:lang w:eastAsia="en-US"/>
        </w:rPr>
        <w:t>ись</w:t>
      </w:r>
      <w:r w:rsidR="00B1597A">
        <w:rPr>
          <w:sz w:val="24"/>
          <w:szCs w:val="24"/>
          <w:lang w:eastAsia="en-US"/>
        </w:rPr>
        <w:t xml:space="preserve">, </w:t>
      </w:r>
      <w:r w:rsidR="00945BF9">
        <w:rPr>
          <w:sz w:val="24"/>
          <w:szCs w:val="24"/>
          <w:lang w:eastAsia="en-US"/>
        </w:rPr>
        <w:t>частично</w:t>
      </w:r>
      <w:r w:rsidR="00B1597A">
        <w:rPr>
          <w:sz w:val="24"/>
          <w:szCs w:val="24"/>
          <w:lang w:eastAsia="en-US"/>
        </w:rPr>
        <w:t xml:space="preserve"> согласи</w:t>
      </w:r>
      <w:r w:rsidR="00256A2B">
        <w:rPr>
          <w:sz w:val="24"/>
          <w:szCs w:val="24"/>
          <w:lang w:eastAsia="en-US"/>
        </w:rPr>
        <w:t xml:space="preserve">лись </w:t>
      </w:r>
      <w:r w:rsidR="00B1597A">
        <w:rPr>
          <w:sz w:val="24"/>
          <w:szCs w:val="24"/>
          <w:lang w:eastAsia="en-US"/>
        </w:rPr>
        <w:t>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4F49CB8A" w14:textId="56941259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45BF9">
        <w:rPr>
          <w:sz w:val="24"/>
          <w:szCs w:val="24"/>
          <w:lang w:eastAsia="en-US"/>
        </w:rPr>
        <w:t xml:space="preserve">не </w:t>
      </w:r>
      <w:r w:rsidR="00B1597A">
        <w:rPr>
          <w:sz w:val="24"/>
          <w:szCs w:val="24"/>
          <w:lang w:eastAsia="en-US"/>
        </w:rPr>
        <w:t>яв</w:t>
      </w:r>
      <w:r w:rsidR="00256A2B">
        <w:rPr>
          <w:sz w:val="24"/>
          <w:szCs w:val="24"/>
          <w:lang w:eastAsia="en-US"/>
        </w:rPr>
        <w:t>илась</w:t>
      </w:r>
      <w:r w:rsidR="00B1597A">
        <w:rPr>
          <w:sz w:val="24"/>
          <w:szCs w:val="24"/>
          <w:lang w:eastAsia="en-US"/>
        </w:rPr>
        <w:t xml:space="preserve">, </w:t>
      </w:r>
      <w:r w:rsidR="00945BF9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14:paraId="07EECD95" w14:textId="77777777" w:rsidR="00000813" w:rsidRDefault="00000813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D123C68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1FA4425E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9E19875" w14:textId="15390FEC" w:rsidR="00962E00" w:rsidRPr="00962E00" w:rsidRDefault="00962E00" w:rsidP="00962E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следует из материалов дисциплинарного дела,</w:t>
      </w:r>
      <w:r w:rsidRPr="00962E00">
        <w:rPr>
          <w:sz w:val="24"/>
          <w:szCs w:val="24"/>
          <w:lang w:eastAsia="en-US"/>
        </w:rPr>
        <w:t xml:space="preserve"> адвокат С</w:t>
      </w:r>
      <w:r w:rsidR="003A6BB2">
        <w:rPr>
          <w:sz w:val="24"/>
          <w:szCs w:val="24"/>
          <w:lang w:eastAsia="en-US"/>
        </w:rPr>
        <w:t>.</w:t>
      </w:r>
      <w:r w:rsidRPr="00962E00">
        <w:rPr>
          <w:sz w:val="24"/>
          <w:szCs w:val="24"/>
          <w:lang w:eastAsia="en-US"/>
        </w:rPr>
        <w:t>А.А. оказывала юридическую помощь доверителю К</w:t>
      </w:r>
      <w:r w:rsidR="003A6BB2">
        <w:rPr>
          <w:sz w:val="24"/>
          <w:szCs w:val="24"/>
          <w:lang w:eastAsia="en-US"/>
        </w:rPr>
        <w:t>.</w:t>
      </w:r>
      <w:r w:rsidRPr="00962E00">
        <w:rPr>
          <w:sz w:val="24"/>
          <w:szCs w:val="24"/>
          <w:lang w:eastAsia="en-US"/>
        </w:rPr>
        <w:t xml:space="preserve">В.В. в виде представительства по гражданскому спору, а также при подготовке и подаче заявления о возбуждении уголовного дела в интересах доверителя в УМВД г. </w:t>
      </w:r>
      <w:r w:rsidR="003A6BB2">
        <w:rPr>
          <w:sz w:val="24"/>
          <w:szCs w:val="24"/>
          <w:lang w:eastAsia="en-US"/>
        </w:rPr>
        <w:t>С.</w:t>
      </w:r>
      <w:r w:rsidRPr="00962E00">
        <w:rPr>
          <w:sz w:val="24"/>
          <w:szCs w:val="24"/>
          <w:lang w:eastAsia="en-US"/>
        </w:rPr>
        <w:t xml:space="preserve"> МО, что не оспаривается адвокатом. Адвокат получила от доверителя вознаграждение в размере 130 000 руб. на банковскую карту несколькими переводами, финансовые документы доверителю не предоставила. </w:t>
      </w:r>
    </w:p>
    <w:p w14:paraId="0EA2B685" w14:textId="77777777" w:rsidR="00962E00" w:rsidRPr="00962E00" w:rsidRDefault="00962E00" w:rsidP="00962E00">
      <w:pPr>
        <w:ind w:firstLine="708"/>
        <w:jc w:val="both"/>
        <w:rPr>
          <w:sz w:val="24"/>
          <w:szCs w:val="24"/>
          <w:lang w:eastAsia="en-US"/>
        </w:rPr>
      </w:pPr>
      <w:r w:rsidRPr="00962E00">
        <w:rPr>
          <w:sz w:val="24"/>
          <w:szCs w:val="24"/>
          <w:lang w:eastAsia="en-US"/>
        </w:rPr>
        <w:t>Впоследствии доверитель обратилась с иском к адвокату в суд о взыскании денежных средств за некачественно оказанную юридическую помощь, решение по указанному спору судом не вынесено.</w:t>
      </w:r>
    </w:p>
    <w:p w14:paraId="568CCB8F" w14:textId="3EF9D6AC" w:rsidR="00962E00" w:rsidRPr="00962E00" w:rsidRDefault="00962E00" w:rsidP="00962E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адвокат оказывала доверителю юридическую помощь без заключения письменного соглашения, что является грубым нарушением </w:t>
      </w:r>
      <w:proofErr w:type="spellStart"/>
      <w:r w:rsidRPr="00962E00">
        <w:rPr>
          <w:sz w:val="24"/>
          <w:szCs w:val="24"/>
          <w:lang w:eastAsia="en-US"/>
        </w:rPr>
        <w:t>п.п</w:t>
      </w:r>
      <w:proofErr w:type="spellEnd"/>
      <w:r w:rsidRPr="00962E00">
        <w:rPr>
          <w:sz w:val="24"/>
          <w:szCs w:val="24"/>
          <w:lang w:eastAsia="en-US"/>
        </w:rPr>
        <w:t>. 1 и 2 ст. 25 ФЗ «Об адвокатской деятельности и адвокатуре в РФ».</w:t>
      </w:r>
    </w:p>
    <w:p w14:paraId="4D4DD511" w14:textId="355C9388" w:rsidR="00962E00" w:rsidRPr="00962E00" w:rsidRDefault="00962E00" w:rsidP="00962E00">
      <w:pPr>
        <w:ind w:firstLine="708"/>
        <w:jc w:val="both"/>
        <w:rPr>
          <w:sz w:val="24"/>
          <w:szCs w:val="24"/>
          <w:lang w:eastAsia="en-US"/>
        </w:rPr>
      </w:pPr>
      <w:r w:rsidRPr="00962E00">
        <w:rPr>
          <w:sz w:val="24"/>
          <w:szCs w:val="24"/>
          <w:lang w:eastAsia="en-US"/>
        </w:rPr>
        <w:t>Кроме того, комиссией установлено и не оспаривается адвокатом, что ей были получены от заявителя 130 000 руб. тремя безналичными переводами на банковскую карту адвоката.</w:t>
      </w:r>
      <w:r>
        <w:rPr>
          <w:sz w:val="24"/>
          <w:szCs w:val="24"/>
          <w:lang w:eastAsia="en-US"/>
        </w:rPr>
        <w:t xml:space="preserve"> Данные денежные средства в кассу (на расчётный счёт адвокатского образования) адвокатом внесены не были, что является нарушением</w:t>
      </w:r>
      <w:bookmarkStart w:id="3" w:name="_Hlk149933806"/>
      <w:r>
        <w:rPr>
          <w:sz w:val="24"/>
          <w:szCs w:val="24"/>
          <w:lang w:eastAsia="en-US"/>
        </w:rPr>
        <w:t xml:space="preserve"> </w:t>
      </w:r>
      <w:r w:rsidRPr="00962E00">
        <w:rPr>
          <w:sz w:val="24"/>
          <w:szCs w:val="24"/>
          <w:lang w:eastAsia="en-US"/>
        </w:rPr>
        <w:t>п. 6 ст. 25 ФЗ «Об адвокатской деятельности и адвокатуре в РФ»</w:t>
      </w:r>
      <w:bookmarkEnd w:id="3"/>
    </w:p>
    <w:p w14:paraId="0C5CE4CF" w14:textId="4CF0DD2A" w:rsidR="00962E00" w:rsidRPr="00962E00" w:rsidRDefault="00A43183" w:rsidP="00962E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Установлено, что</w:t>
      </w:r>
      <w:r w:rsidR="00962E00">
        <w:rPr>
          <w:sz w:val="24"/>
          <w:szCs w:val="24"/>
          <w:lang w:eastAsia="en-US"/>
        </w:rPr>
        <w:t xml:space="preserve"> адвокат не вернула доверителю выданную ей нотариальную доверенность, что является нарушением </w:t>
      </w:r>
      <w:r w:rsidR="00962E00" w:rsidRPr="00962E00">
        <w:rPr>
          <w:sz w:val="24"/>
          <w:szCs w:val="24"/>
          <w:lang w:eastAsia="en-US"/>
        </w:rPr>
        <w:t>п. 6 ст. 10 Кодекса профессиональной этики адвоката.</w:t>
      </w:r>
    </w:p>
    <w:p w14:paraId="62C289FA" w14:textId="63E46B2F" w:rsidR="00962E00" w:rsidRDefault="00962E00" w:rsidP="00962E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мнением Квалификационной комиссии о необходимости отклонения довод</w:t>
      </w:r>
      <w:r w:rsidR="00A43183">
        <w:rPr>
          <w:sz w:val="24"/>
          <w:szCs w:val="24"/>
          <w:lang w:eastAsia="en-US"/>
        </w:rPr>
        <w:t>ов</w:t>
      </w:r>
      <w:r>
        <w:rPr>
          <w:sz w:val="24"/>
          <w:szCs w:val="24"/>
          <w:lang w:eastAsia="en-US"/>
        </w:rPr>
        <w:t xml:space="preserve"> жалобы о ненадлежащем качестве оказываемой адвокатом юридической помощи </w:t>
      </w:r>
      <w:r w:rsidR="00A43183">
        <w:rPr>
          <w:sz w:val="24"/>
          <w:szCs w:val="24"/>
          <w:lang w:eastAsia="en-US"/>
        </w:rPr>
        <w:t xml:space="preserve">и уклонении адвоката от возврата неотработанного вознаграждения, </w:t>
      </w:r>
      <w:r>
        <w:rPr>
          <w:sz w:val="24"/>
          <w:szCs w:val="24"/>
          <w:lang w:eastAsia="en-US"/>
        </w:rPr>
        <w:t xml:space="preserve">поскольку </w:t>
      </w:r>
      <w:r w:rsidRPr="00962E00">
        <w:rPr>
          <w:sz w:val="24"/>
          <w:szCs w:val="24"/>
          <w:lang w:eastAsia="en-US"/>
        </w:rPr>
        <w:t xml:space="preserve">в отсутствие письменного соглашения об оказании юридической помощи комиссия фактически лишена возможности достоверно установить предмет и пределы юридической помощи, которую адвокат в рамках принятого поручения была обязана оказать для доверителя. </w:t>
      </w:r>
    </w:p>
    <w:p w14:paraId="24E85860" w14:textId="545B0792" w:rsidR="000B1F91" w:rsidRPr="00962E00" w:rsidRDefault="000B1F91" w:rsidP="00962E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квалификацией дисциплинарного проступка адвоката, указанной в заключении Квалификационной комиссии.</w:t>
      </w:r>
    </w:p>
    <w:p w14:paraId="7B92C8CA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492DF9E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03D7D009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09548B97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0B7BDAAD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2980E8E1" w14:textId="77777777" w:rsidR="009E2982" w:rsidRPr="00446718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172C4E5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AF87822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69257C40" w14:textId="77777777" w:rsidR="009E2982" w:rsidRPr="00446718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E1CA387" w14:textId="77777777" w:rsidR="009E2982" w:rsidRPr="00446718" w:rsidRDefault="009E2982" w:rsidP="009E298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BBA4AB0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45E5F4D2" w14:textId="1BF33AA2" w:rsidR="00256A2B" w:rsidRPr="00256A2B" w:rsidRDefault="009E2982" w:rsidP="00256A2B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56A2B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256A2B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="00256A2B" w:rsidRPr="00256A2B">
        <w:rPr>
          <w:sz w:val="24"/>
          <w:szCs w:val="24"/>
        </w:rPr>
        <w:t>п.п</w:t>
      </w:r>
      <w:proofErr w:type="spellEnd"/>
      <w:r w:rsidR="00256A2B" w:rsidRPr="00256A2B">
        <w:rPr>
          <w:sz w:val="24"/>
          <w:szCs w:val="24"/>
        </w:rPr>
        <w:t>. 1 п. 1 ст. 7, п. 1 и 2,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3A6BB2">
        <w:rPr>
          <w:sz w:val="24"/>
          <w:szCs w:val="24"/>
        </w:rPr>
        <w:t>.</w:t>
      </w:r>
      <w:r w:rsidR="00256A2B" w:rsidRPr="00256A2B">
        <w:rPr>
          <w:sz w:val="24"/>
          <w:szCs w:val="24"/>
        </w:rPr>
        <w:t xml:space="preserve">В.В., которые выразились в том, что адвокат: </w:t>
      </w:r>
    </w:p>
    <w:p w14:paraId="25865ADB" w14:textId="77777777" w:rsidR="00256A2B" w:rsidRDefault="00256A2B" w:rsidP="00256A2B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256A2B">
        <w:rPr>
          <w:sz w:val="24"/>
          <w:szCs w:val="24"/>
        </w:rPr>
        <w:t>оказывала юридическую помощь доверителю без заключения письменного соглашения об оказании юридической помощи;</w:t>
      </w:r>
    </w:p>
    <w:p w14:paraId="02E7252B" w14:textId="77777777" w:rsidR="00256A2B" w:rsidRDefault="00256A2B" w:rsidP="00256A2B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256A2B">
        <w:rPr>
          <w:sz w:val="24"/>
          <w:szCs w:val="24"/>
        </w:rPr>
        <w:t>получила оплату в размере 130 000 руб. в отсутствие заключенного соглашения об оказании юридической помощи без предоставления доверителю финансовых документов;</w:t>
      </w:r>
    </w:p>
    <w:p w14:paraId="5B26BA4D" w14:textId="296781B1" w:rsidR="009E2982" w:rsidRPr="00256A2B" w:rsidRDefault="00256A2B" w:rsidP="00256A2B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256A2B">
        <w:rPr>
          <w:sz w:val="24"/>
          <w:szCs w:val="24"/>
        </w:rPr>
        <w:t>после отмены поручения не вернула доверителю оригинал доверенности от 10.11.2023 г</w:t>
      </w:r>
      <w:r w:rsidR="009E2982" w:rsidRPr="00256A2B">
        <w:rPr>
          <w:sz w:val="24"/>
          <w:szCs w:val="24"/>
          <w:lang w:eastAsia="en-US"/>
        </w:rPr>
        <w:t>.</w:t>
      </w:r>
    </w:p>
    <w:p w14:paraId="77C5FEBA" w14:textId="1FB9ADB7" w:rsidR="009E2982" w:rsidRPr="00256A2B" w:rsidRDefault="009E2982" w:rsidP="00256A2B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56A2B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945BF9">
        <w:rPr>
          <w:sz w:val="24"/>
          <w:szCs w:val="24"/>
        </w:rPr>
        <w:t>предупреждения</w:t>
      </w:r>
      <w:r w:rsidRPr="00256A2B">
        <w:rPr>
          <w:sz w:val="24"/>
          <w:szCs w:val="24"/>
        </w:rPr>
        <w:t xml:space="preserve"> в отношении адвоката </w:t>
      </w:r>
      <w:r w:rsidR="003A6BB2">
        <w:rPr>
          <w:sz w:val="24"/>
          <w:szCs w:val="24"/>
        </w:rPr>
        <w:t>С.А.А.</w:t>
      </w:r>
      <w:r w:rsidR="00256A2B" w:rsidRPr="00E44D3C">
        <w:rPr>
          <w:sz w:val="24"/>
          <w:szCs w:val="24"/>
        </w:rPr>
        <w:t>, имеющей регистрационный номер</w:t>
      </w:r>
      <w:proofErr w:type="gramStart"/>
      <w:r w:rsidR="00256A2B" w:rsidRPr="00E44D3C">
        <w:rPr>
          <w:sz w:val="24"/>
          <w:szCs w:val="24"/>
        </w:rPr>
        <w:t xml:space="preserve"> </w:t>
      </w:r>
      <w:r w:rsidR="003A6BB2">
        <w:rPr>
          <w:sz w:val="24"/>
          <w:szCs w:val="24"/>
        </w:rPr>
        <w:t>….</w:t>
      </w:r>
      <w:proofErr w:type="gramEnd"/>
      <w:r w:rsidR="003A6BB2">
        <w:rPr>
          <w:sz w:val="24"/>
          <w:szCs w:val="24"/>
        </w:rPr>
        <w:t>.</w:t>
      </w:r>
      <w:r w:rsidR="00256A2B" w:rsidRPr="00E44D3C">
        <w:rPr>
          <w:sz w:val="24"/>
          <w:szCs w:val="24"/>
        </w:rPr>
        <w:t xml:space="preserve"> в реестре адвокатов Московской области</w:t>
      </w:r>
      <w:r w:rsidRPr="00256A2B">
        <w:rPr>
          <w:sz w:val="24"/>
          <w:szCs w:val="24"/>
        </w:rPr>
        <w:t>.</w:t>
      </w:r>
    </w:p>
    <w:p w14:paraId="01CA0ED9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FDCC" w14:textId="77777777" w:rsidR="00B23D79" w:rsidRDefault="00B23D79" w:rsidP="00C01A07">
      <w:r>
        <w:separator/>
      </w:r>
    </w:p>
  </w:endnote>
  <w:endnote w:type="continuationSeparator" w:id="0">
    <w:p w14:paraId="181E8E1F" w14:textId="77777777" w:rsidR="00B23D79" w:rsidRDefault="00B23D7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4F82" w14:textId="77777777" w:rsidR="00B23D79" w:rsidRDefault="00B23D79" w:rsidP="00C01A07">
      <w:r>
        <w:separator/>
      </w:r>
    </w:p>
  </w:footnote>
  <w:footnote w:type="continuationSeparator" w:id="0">
    <w:p w14:paraId="50BD5040" w14:textId="77777777" w:rsidR="00B23D79" w:rsidRDefault="00B23D7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AF1"/>
    <w:multiLevelType w:val="hybridMultilevel"/>
    <w:tmpl w:val="1DC6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6C36F9E"/>
    <w:multiLevelType w:val="hybridMultilevel"/>
    <w:tmpl w:val="91CA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D71EE"/>
    <w:multiLevelType w:val="hybridMultilevel"/>
    <w:tmpl w:val="4F6C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E3CCF"/>
    <w:multiLevelType w:val="hybridMultilevel"/>
    <w:tmpl w:val="254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02788"/>
    <w:multiLevelType w:val="hybridMultilevel"/>
    <w:tmpl w:val="676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03766">
    <w:abstractNumId w:val="6"/>
  </w:num>
  <w:num w:numId="2" w16cid:durableId="340664485">
    <w:abstractNumId w:val="22"/>
  </w:num>
  <w:num w:numId="3" w16cid:durableId="55520408">
    <w:abstractNumId w:val="23"/>
  </w:num>
  <w:num w:numId="4" w16cid:durableId="757093355">
    <w:abstractNumId w:val="9"/>
  </w:num>
  <w:num w:numId="5" w16cid:durableId="551891414">
    <w:abstractNumId w:val="16"/>
  </w:num>
  <w:num w:numId="6" w16cid:durableId="1792045625">
    <w:abstractNumId w:val="8"/>
  </w:num>
  <w:num w:numId="7" w16cid:durableId="2138181393">
    <w:abstractNumId w:val="10"/>
  </w:num>
  <w:num w:numId="8" w16cid:durableId="1692218822">
    <w:abstractNumId w:val="26"/>
  </w:num>
  <w:num w:numId="9" w16cid:durableId="2118214141">
    <w:abstractNumId w:val="24"/>
  </w:num>
  <w:num w:numId="10" w16cid:durableId="1482577045">
    <w:abstractNumId w:val="25"/>
  </w:num>
  <w:num w:numId="11" w16cid:durableId="1332102502">
    <w:abstractNumId w:val="19"/>
  </w:num>
  <w:num w:numId="12" w16cid:durableId="340010861">
    <w:abstractNumId w:val="27"/>
  </w:num>
  <w:num w:numId="13" w16cid:durableId="1975787602">
    <w:abstractNumId w:val="3"/>
  </w:num>
  <w:num w:numId="14" w16cid:durableId="1350990927">
    <w:abstractNumId w:val="13"/>
  </w:num>
  <w:num w:numId="15" w16cid:durableId="936402582">
    <w:abstractNumId w:val="20"/>
  </w:num>
  <w:num w:numId="16" w16cid:durableId="1675379500">
    <w:abstractNumId w:val="7"/>
  </w:num>
  <w:num w:numId="17" w16cid:durableId="1813601096">
    <w:abstractNumId w:val="21"/>
  </w:num>
  <w:num w:numId="18" w16cid:durableId="12147274">
    <w:abstractNumId w:val="5"/>
  </w:num>
  <w:num w:numId="19" w16cid:durableId="412052757">
    <w:abstractNumId w:val="18"/>
  </w:num>
  <w:num w:numId="20" w16cid:durableId="715394877">
    <w:abstractNumId w:val="2"/>
  </w:num>
  <w:num w:numId="21" w16cid:durableId="1622496452">
    <w:abstractNumId w:val="4"/>
  </w:num>
  <w:num w:numId="22" w16cid:durableId="621300589">
    <w:abstractNumId w:val="14"/>
  </w:num>
  <w:num w:numId="23" w16cid:durableId="590696341">
    <w:abstractNumId w:val="0"/>
  </w:num>
  <w:num w:numId="24" w16cid:durableId="129439347">
    <w:abstractNumId w:val="15"/>
  </w:num>
  <w:num w:numId="25" w16cid:durableId="1429886726">
    <w:abstractNumId w:val="12"/>
  </w:num>
  <w:num w:numId="26" w16cid:durableId="329604143">
    <w:abstractNumId w:val="11"/>
  </w:num>
  <w:num w:numId="27" w16cid:durableId="2051108941">
    <w:abstractNumId w:val="1"/>
  </w:num>
  <w:num w:numId="28" w16cid:durableId="202902326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813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4155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1F91"/>
    <w:rsid w:val="000B2B10"/>
    <w:rsid w:val="000B3CD4"/>
    <w:rsid w:val="000B5190"/>
    <w:rsid w:val="000C1895"/>
    <w:rsid w:val="000C213B"/>
    <w:rsid w:val="000C36B2"/>
    <w:rsid w:val="000C3BC4"/>
    <w:rsid w:val="000C4C40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732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0F8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A2B"/>
    <w:rsid w:val="00256F98"/>
    <w:rsid w:val="00260360"/>
    <w:rsid w:val="0026050D"/>
    <w:rsid w:val="002607DB"/>
    <w:rsid w:val="002624E9"/>
    <w:rsid w:val="00266F7C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84F50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A6BB2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39D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543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07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27E31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4E4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0D49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124E"/>
    <w:rsid w:val="008C342A"/>
    <w:rsid w:val="008C3A8A"/>
    <w:rsid w:val="008C3BF9"/>
    <w:rsid w:val="008C3EF4"/>
    <w:rsid w:val="008D13E1"/>
    <w:rsid w:val="008D3AE9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5BF9"/>
    <w:rsid w:val="009462CF"/>
    <w:rsid w:val="00950D03"/>
    <w:rsid w:val="00954E53"/>
    <w:rsid w:val="009557C2"/>
    <w:rsid w:val="00956A9D"/>
    <w:rsid w:val="009616C8"/>
    <w:rsid w:val="00961DBE"/>
    <w:rsid w:val="00962E00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043C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18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54DF"/>
    <w:rsid w:val="00A96040"/>
    <w:rsid w:val="00A96870"/>
    <w:rsid w:val="00A96B06"/>
    <w:rsid w:val="00A97B63"/>
    <w:rsid w:val="00AA19B8"/>
    <w:rsid w:val="00AA2500"/>
    <w:rsid w:val="00AA534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597A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2D9D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08E8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F7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25E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4D3C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BA80-2434-42AF-B754-C0812B5F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2025-08-05T07:25:00Z</cp:lastPrinted>
  <dcterms:created xsi:type="dcterms:W3CDTF">2025-08-05T07:26:00Z</dcterms:created>
  <dcterms:modified xsi:type="dcterms:W3CDTF">2025-08-15T08:09:00Z</dcterms:modified>
</cp:coreProperties>
</file>